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ED" w:rsidRDefault="00217EED" w:rsidP="00217E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17EED" w:rsidRDefault="00217EED" w:rsidP="00217E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ÖSSZEFOGLALÁS A PROJEKTRŐL</w:t>
      </w:r>
    </w:p>
    <w:p w:rsidR="00217EED" w:rsidRDefault="00217EED" w:rsidP="00217E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17EED" w:rsidRDefault="00217EED" w:rsidP="00217EED">
      <w:pPr>
        <w:pStyle w:val="Kpalr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Támogatási szerződés száma: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TOP-2.1.3-15-BK1-2016-00016</w:t>
      </w:r>
    </w:p>
    <w:p w:rsidR="00217EED" w:rsidRPr="00BC1695" w:rsidRDefault="00217EED" w:rsidP="00217EED">
      <w:pPr>
        <w:rPr>
          <w:rFonts w:ascii="Arial" w:hAnsi="Arial" w:cs="Arial"/>
          <w:b/>
          <w:color w:val="0000FF"/>
          <w:sz w:val="20"/>
          <w:szCs w:val="20"/>
        </w:rPr>
      </w:pPr>
      <w:r w:rsidRPr="00BC1695">
        <w:rPr>
          <w:rFonts w:ascii="Arial" w:hAnsi="Arial" w:cs="Arial"/>
          <w:sz w:val="20"/>
          <w:szCs w:val="20"/>
        </w:rPr>
        <w:t xml:space="preserve">Kedvezményezett: </w:t>
      </w:r>
      <w:r w:rsidRPr="00BC1695">
        <w:rPr>
          <w:rFonts w:ascii="Arial" w:hAnsi="Arial" w:cs="Arial"/>
          <w:b/>
          <w:color w:val="0000FF"/>
          <w:sz w:val="20"/>
          <w:szCs w:val="20"/>
        </w:rPr>
        <w:t>Vaskút Nagyközségi Önkormányzat</w:t>
      </w:r>
    </w:p>
    <w:p w:rsidR="00BC1695" w:rsidRPr="00BC1695" w:rsidRDefault="00BC1695" w:rsidP="00BC16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494889197"/>
      <w:r w:rsidRPr="00BC1695">
        <w:rPr>
          <w:rFonts w:ascii="Arial" w:hAnsi="Arial" w:cs="Arial"/>
          <w:sz w:val="20"/>
          <w:szCs w:val="20"/>
        </w:rPr>
        <w:t>A TOP-2.1.3-15-BK1-2016-00016 azonosító számú, “Vaskút belterületi vízrendezés I. ütem”</w:t>
      </w:r>
      <w:bookmarkEnd w:id="1"/>
      <w:r w:rsidRPr="00BC1695">
        <w:rPr>
          <w:rFonts w:ascii="Arial" w:hAnsi="Arial" w:cs="Arial"/>
          <w:sz w:val="20"/>
          <w:szCs w:val="20"/>
        </w:rPr>
        <w:t xml:space="preserve"> pályázati konstrukció keretében a Petőfi Sándor, Pozsonyi és </w:t>
      </w:r>
      <w:proofErr w:type="spellStart"/>
      <w:r w:rsidRPr="00BC1695">
        <w:rPr>
          <w:rFonts w:ascii="Arial" w:hAnsi="Arial" w:cs="Arial"/>
          <w:sz w:val="20"/>
          <w:szCs w:val="20"/>
        </w:rPr>
        <w:t>Kraul</w:t>
      </w:r>
      <w:proofErr w:type="spellEnd"/>
      <w:r w:rsidRPr="00BC1695">
        <w:rPr>
          <w:rFonts w:ascii="Arial" w:hAnsi="Arial" w:cs="Arial"/>
          <w:sz w:val="20"/>
          <w:szCs w:val="20"/>
        </w:rPr>
        <w:t xml:space="preserve"> Antal utcában csatorna kiépítésére kerül sor.</w:t>
      </w:r>
    </w:p>
    <w:p w:rsidR="00BC1695" w:rsidRPr="00BC1695" w:rsidRDefault="00BC1695" w:rsidP="00BC16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1695">
        <w:rPr>
          <w:rFonts w:ascii="Arial" w:hAnsi="Arial" w:cs="Arial"/>
          <w:sz w:val="20"/>
          <w:szCs w:val="20"/>
        </w:rPr>
        <w:t>Projekt teljes költsége: 100.000.000.- Ft</w:t>
      </w:r>
    </w:p>
    <w:p w:rsidR="00BC1695" w:rsidRPr="00BC1695" w:rsidRDefault="00BC1695" w:rsidP="00BC1695">
      <w:pPr>
        <w:ind w:right="-2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C1695">
        <w:rPr>
          <w:rFonts w:ascii="Arial" w:hAnsi="Arial" w:cs="Arial"/>
          <w:sz w:val="20"/>
          <w:szCs w:val="20"/>
        </w:rPr>
        <w:t>T</w:t>
      </w:r>
      <w:r w:rsidRPr="00BC1695">
        <w:rPr>
          <w:rFonts w:ascii="Arial" w:hAnsi="Arial" w:cs="Arial"/>
          <w:sz w:val="20"/>
          <w:szCs w:val="20"/>
        </w:rPr>
        <w:t>ámogatás mértéke: 100%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 Petőfi Sándor és Pozsonyi utcába betervezésre kerülő N/40/30-as elem vízszállítása 2 %0-es lejtés esetén 169 l/sec a 40-as átereszek vízszállítása 2 %0 esetén: 118,96 l/sec, azaz a mértezés alapján megfelelő. 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776DF">
        <w:rPr>
          <w:rFonts w:ascii="Arial" w:hAnsi="Arial" w:cs="Arial"/>
          <w:sz w:val="20"/>
          <w:szCs w:val="20"/>
        </w:rPr>
        <w:t>Kraul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Antal utcában meglévő 60-as beton csatorna 2,5%0 esetén 388 l/s képe</w:t>
      </w:r>
      <w:r>
        <w:rPr>
          <w:rFonts w:ascii="Arial" w:hAnsi="Arial" w:cs="Arial"/>
          <w:sz w:val="20"/>
          <w:szCs w:val="20"/>
        </w:rPr>
        <w:t>s elszállítani, azaz megfelelő.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A csapadékvíz csatornák a belterületen burkoltan kerülnek megtervezésre, kivéve a befogadó előtti csatornaszakaszt a kapubejárókban a jelenlegi áteresz szélességek beépítésével. A jelenlegi adottságokat figyelembe véve a kisebb utcaszélességű utcákban kétoldali vízelvezetés terveztünk.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A csapadékcsatorna kialakításánál a tervezett útburkolat és járdaburkolatok mag</w:t>
      </w:r>
      <w:r>
        <w:rPr>
          <w:rFonts w:ascii="Arial" w:hAnsi="Arial" w:cs="Arial"/>
          <w:sz w:val="20"/>
          <w:szCs w:val="20"/>
        </w:rPr>
        <w:t xml:space="preserve">assági adatait vesszük alapul. </w:t>
      </w:r>
    </w:p>
    <w:p w:rsidR="00217EED" w:rsidRPr="006776DF" w:rsidRDefault="00217EED" w:rsidP="00217EED">
      <w:pPr>
        <w:jc w:val="both"/>
        <w:rPr>
          <w:rFonts w:ascii="Arial" w:hAnsi="Arial" w:cs="Arial"/>
          <w:b/>
          <w:sz w:val="20"/>
          <w:szCs w:val="20"/>
        </w:rPr>
      </w:pPr>
      <w:r w:rsidRPr="006776DF">
        <w:rPr>
          <w:rFonts w:ascii="Arial" w:hAnsi="Arial" w:cs="Arial"/>
          <w:b/>
          <w:sz w:val="20"/>
          <w:szCs w:val="20"/>
        </w:rPr>
        <w:t xml:space="preserve">K </w:t>
      </w:r>
      <w:proofErr w:type="spellStart"/>
      <w:r w:rsidRPr="006776DF">
        <w:rPr>
          <w:rFonts w:ascii="Arial" w:hAnsi="Arial" w:cs="Arial"/>
          <w:b/>
          <w:sz w:val="20"/>
          <w:szCs w:val="20"/>
        </w:rPr>
        <w:t>öblözet</w:t>
      </w:r>
      <w:proofErr w:type="spellEnd"/>
      <w:r w:rsidRPr="006776DF">
        <w:rPr>
          <w:rFonts w:ascii="Arial" w:hAnsi="Arial" w:cs="Arial"/>
          <w:b/>
          <w:sz w:val="20"/>
          <w:szCs w:val="20"/>
        </w:rPr>
        <w:t>: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K-1-0-0: a csatorna a </w:t>
      </w:r>
      <w:proofErr w:type="spellStart"/>
      <w:r w:rsidRPr="006776DF">
        <w:rPr>
          <w:rFonts w:ascii="Arial" w:hAnsi="Arial" w:cs="Arial"/>
          <w:sz w:val="20"/>
          <w:szCs w:val="20"/>
        </w:rPr>
        <w:t>Kraul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Antal utcai önkormányzati kezelésű befogadó csatornától kezdődik egy földmedrű szakasszal, majd a meglévő és megmaradó zárt 60-as beton csatornával víznyelők megépítésével halad a </w:t>
      </w:r>
      <w:proofErr w:type="spellStart"/>
      <w:r w:rsidRPr="006776DF">
        <w:rPr>
          <w:rFonts w:ascii="Arial" w:hAnsi="Arial" w:cs="Arial"/>
          <w:sz w:val="20"/>
          <w:szCs w:val="20"/>
        </w:rPr>
        <w:t>Kraul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Antal utca páros oldalán, majd a Petőfi Sándor utcai vizeket vezeti el a Templom tértől a páros oldali 80-as házszámig valamint a páratlan oldali 87-es házszámig.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6776DF">
        <w:rPr>
          <w:rFonts w:ascii="Arial" w:hAnsi="Arial" w:cs="Arial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blözet</w:t>
      </w:r>
      <w:proofErr w:type="spellEnd"/>
      <w:r>
        <w:rPr>
          <w:rFonts w:ascii="Arial" w:hAnsi="Arial" w:cs="Arial"/>
          <w:sz w:val="20"/>
          <w:szCs w:val="20"/>
        </w:rPr>
        <w:t xml:space="preserve"> teljes felülete: 9,6 ha.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A méretezés alapján az elvezetendő csapadékvíz mennyisége (</w:t>
      </w:r>
      <w:proofErr w:type="spellStart"/>
      <w:r w:rsidRPr="006776DF">
        <w:rPr>
          <w:rFonts w:ascii="Arial" w:hAnsi="Arial" w:cs="Arial"/>
          <w:sz w:val="20"/>
          <w:szCs w:val="20"/>
        </w:rPr>
        <w:t>mederbeni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DF">
        <w:rPr>
          <w:rFonts w:ascii="Arial" w:hAnsi="Arial" w:cs="Arial"/>
          <w:sz w:val="20"/>
          <w:szCs w:val="20"/>
        </w:rPr>
        <w:t>tározást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is figyelembe véve</w:t>
      </w:r>
      <w:proofErr w:type="gramStart"/>
      <w:r w:rsidRPr="006776DF">
        <w:rPr>
          <w:rFonts w:ascii="Arial" w:hAnsi="Arial" w:cs="Arial"/>
          <w:sz w:val="20"/>
          <w:szCs w:val="20"/>
        </w:rPr>
        <w:t xml:space="preserve">):   </w:t>
      </w:r>
      <w:proofErr w:type="gramEnd"/>
      <w:r w:rsidRPr="006776DF">
        <w:rPr>
          <w:rFonts w:ascii="Arial" w:hAnsi="Arial" w:cs="Arial"/>
          <w:sz w:val="20"/>
          <w:szCs w:val="20"/>
        </w:rPr>
        <w:t xml:space="preserve"> 66,88 l/sec.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776DF">
        <w:rPr>
          <w:rFonts w:ascii="Arial" w:hAnsi="Arial" w:cs="Arial"/>
          <w:sz w:val="20"/>
          <w:szCs w:val="20"/>
        </w:rPr>
        <w:t>Kraul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Antal utcai befogadó csatorná</w:t>
      </w:r>
      <w:r>
        <w:rPr>
          <w:rFonts w:ascii="Arial" w:hAnsi="Arial" w:cs="Arial"/>
          <w:sz w:val="20"/>
          <w:szCs w:val="20"/>
        </w:rPr>
        <w:t>t összesen 66,88 l/sec terheli.</w:t>
      </w:r>
    </w:p>
    <w:p w:rsidR="00217EED" w:rsidRPr="006776DF" w:rsidRDefault="00217EED" w:rsidP="00217EED">
      <w:pPr>
        <w:jc w:val="both"/>
        <w:rPr>
          <w:rFonts w:ascii="Arial" w:hAnsi="Arial" w:cs="Arial"/>
          <w:b/>
          <w:sz w:val="20"/>
          <w:szCs w:val="20"/>
        </w:rPr>
      </w:pPr>
      <w:r w:rsidRPr="006776DF">
        <w:rPr>
          <w:rFonts w:ascii="Arial" w:hAnsi="Arial" w:cs="Arial"/>
          <w:b/>
          <w:sz w:val="20"/>
          <w:szCs w:val="20"/>
        </w:rPr>
        <w:t xml:space="preserve">P </w:t>
      </w:r>
      <w:proofErr w:type="spellStart"/>
      <w:r w:rsidRPr="006776DF">
        <w:rPr>
          <w:rFonts w:ascii="Arial" w:hAnsi="Arial" w:cs="Arial"/>
          <w:b/>
          <w:sz w:val="20"/>
          <w:szCs w:val="20"/>
        </w:rPr>
        <w:t>öblözet</w:t>
      </w:r>
      <w:proofErr w:type="spellEnd"/>
      <w:r w:rsidRPr="006776DF">
        <w:rPr>
          <w:rFonts w:ascii="Arial" w:hAnsi="Arial" w:cs="Arial"/>
          <w:b/>
          <w:sz w:val="20"/>
          <w:szCs w:val="20"/>
        </w:rPr>
        <w:t>: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P-1-0-0: a csatorna a Kossuth Lajos utcai nagyszelvényű földmedrű önkormányzati kezelésű befogadó csatornától kezdődik, majd a Petőfi Sándor utcai vizeket vezeti el a páratlan oldalon a 39-es számú háztól a 85-ös számú házig, míg a páros oldalon a 34</w:t>
      </w:r>
      <w:r>
        <w:rPr>
          <w:rFonts w:ascii="Arial" w:hAnsi="Arial" w:cs="Arial"/>
          <w:sz w:val="20"/>
          <w:szCs w:val="20"/>
        </w:rPr>
        <w:t>-es házszámtól 78-as házszámig.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6776DF">
        <w:rPr>
          <w:rFonts w:ascii="Arial" w:hAnsi="Arial" w:cs="Arial"/>
          <w:sz w:val="20"/>
          <w:szCs w:val="20"/>
        </w:rPr>
        <w:t>öb</w:t>
      </w:r>
      <w:r>
        <w:rPr>
          <w:rFonts w:ascii="Arial" w:hAnsi="Arial" w:cs="Arial"/>
          <w:sz w:val="20"/>
          <w:szCs w:val="20"/>
        </w:rPr>
        <w:t>lözet</w:t>
      </w:r>
      <w:proofErr w:type="spellEnd"/>
      <w:r>
        <w:rPr>
          <w:rFonts w:ascii="Arial" w:hAnsi="Arial" w:cs="Arial"/>
          <w:sz w:val="20"/>
          <w:szCs w:val="20"/>
        </w:rPr>
        <w:t xml:space="preserve"> teljes felülete: 5,78 ha.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A méretezés alapján az elvezetendő csapadékvíz mennyisége (</w:t>
      </w:r>
      <w:proofErr w:type="spellStart"/>
      <w:r w:rsidRPr="006776DF">
        <w:rPr>
          <w:rFonts w:ascii="Arial" w:hAnsi="Arial" w:cs="Arial"/>
          <w:sz w:val="20"/>
          <w:szCs w:val="20"/>
        </w:rPr>
        <w:t>mederbeni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6DF">
        <w:rPr>
          <w:rFonts w:ascii="Arial" w:hAnsi="Arial" w:cs="Arial"/>
          <w:sz w:val="20"/>
          <w:szCs w:val="20"/>
        </w:rPr>
        <w:t>tározást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is figyelembe v</w:t>
      </w:r>
      <w:r>
        <w:rPr>
          <w:rFonts w:ascii="Arial" w:hAnsi="Arial" w:cs="Arial"/>
          <w:sz w:val="20"/>
          <w:szCs w:val="20"/>
        </w:rPr>
        <w:t>éve</w:t>
      </w:r>
      <w:proofErr w:type="gramStart"/>
      <w:r>
        <w:rPr>
          <w:rFonts w:ascii="Arial" w:hAnsi="Arial" w:cs="Arial"/>
          <w:sz w:val="20"/>
          <w:szCs w:val="20"/>
        </w:rPr>
        <w:t xml:space="preserve">):   </w:t>
      </w:r>
      <w:proofErr w:type="gramEnd"/>
      <w:r>
        <w:rPr>
          <w:rFonts w:ascii="Arial" w:hAnsi="Arial" w:cs="Arial"/>
          <w:sz w:val="20"/>
          <w:szCs w:val="20"/>
        </w:rPr>
        <w:t xml:space="preserve"> 57,87 l/sec.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>A Kossuth Lajos utcai befogadó csatornát összesen 57,87 l/sec terheli.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Az I. ütemben mindösszesen 2 318 </w:t>
      </w:r>
      <w:proofErr w:type="spellStart"/>
      <w:r w:rsidRPr="006776DF">
        <w:rPr>
          <w:rFonts w:ascii="Arial" w:hAnsi="Arial" w:cs="Arial"/>
          <w:sz w:val="20"/>
          <w:szCs w:val="20"/>
        </w:rPr>
        <w:t>fm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csatorna szakasz kerülne kiépítésre valamint a </w:t>
      </w:r>
      <w:proofErr w:type="spellStart"/>
      <w:r w:rsidRPr="006776DF">
        <w:rPr>
          <w:rFonts w:ascii="Arial" w:hAnsi="Arial" w:cs="Arial"/>
          <w:sz w:val="20"/>
          <w:szCs w:val="20"/>
        </w:rPr>
        <w:t>Kraul</w:t>
      </w:r>
      <w:proofErr w:type="spellEnd"/>
      <w:r w:rsidRPr="006776DF">
        <w:rPr>
          <w:rFonts w:ascii="Arial" w:hAnsi="Arial" w:cs="Arial"/>
          <w:sz w:val="20"/>
          <w:szCs w:val="20"/>
        </w:rPr>
        <w:t xml:space="preserve"> Antal utcában a meglévő zárt szelvényű csatornarendszeren rekonstrukciót kell elvégezni</w:t>
      </w:r>
      <w:r>
        <w:rPr>
          <w:rFonts w:ascii="Arial" w:hAnsi="Arial" w:cs="Arial"/>
          <w:sz w:val="20"/>
          <w:szCs w:val="20"/>
        </w:rPr>
        <w:t xml:space="preserve"> 10 db akna rekonstrukciójával.</w:t>
      </w:r>
    </w:p>
    <w:p w:rsidR="00217EED" w:rsidRPr="006776DF" w:rsidRDefault="00217EED" w:rsidP="00217EED">
      <w:pPr>
        <w:jc w:val="both"/>
        <w:rPr>
          <w:rFonts w:ascii="Arial" w:hAnsi="Arial" w:cs="Arial"/>
          <w:sz w:val="20"/>
          <w:szCs w:val="20"/>
        </w:rPr>
      </w:pPr>
      <w:r w:rsidRPr="006776DF">
        <w:rPr>
          <w:rFonts w:ascii="Arial" w:hAnsi="Arial" w:cs="Arial"/>
          <w:sz w:val="20"/>
          <w:szCs w:val="20"/>
        </w:rPr>
        <w:t xml:space="preserve">A fent bemutatott műszaki tartalom alapján szükséges az árkokat átalakítani, átereszeket beépíteni, megfelelő lejtésbe helyezni. </w:t>
      </w:r>
    </w:p>
    <w:p w:rsidR="00217EED" w:rsidRDefault="00217EED" w:rsidP="00217EED">
      <w:pPr>
        <w:jc w:val="both"/>
        <w:rPr>
          <w:rFonts w:ascii="Arial" w:hAnsi="Arial" w:cs="Arial"/>
          <w:sz w:val="20"/>
          <w:szCs w:val="20"/>
        </w:rPr>
      </w:pPr>
    </w:p>
    <w:p w:rsidR="00E3530F" w:rsidRDefault="00E3530F"/>
    <w:sectPr w:rsidR="00E3530F" w:rsidSect="00E353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55" w:rsidRDefault="007B6F55" w:rsidP="001743DF">
      <w:pPr>
        <w:spacing w:after="0" w:line="240" w:lineRule="auto"/>
      </w:pPr>
      <w:r>
        <w:separator/>
      </w:r>
    </w:p>
  </w:endnote>
  <w:endnote w:type="continuationSeparator" w:id="0">
    <w:p w:rsidR="007B6F55" w:rsidRDefault="007B6F55" w:rsidP="0017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590" w:rsidRDefault="00C65590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4E07C" wp14:editId="7B14B602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2299970" cy="952500"/>
          <wp:effectExtent l="0" t="0" r="5080" b="0"/>
          <wp:wrapThrough wrapText="bothSides">
            <wp:wrapPolygon edited="0">
              <wp:start x="0" y="0"/>
              <wp:lineTo x="0" y="21168"/>
              <wp:lineTo x="21469" y="21168"/>
              <wp:lineTo x="21469" y="0"/>
              <wp:lineTo x="0" y="0"/>
            </wp:wrapPolygon>
          </wp:wrapThrough>
          <wp:docPr id="6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55" w:rsidRDefault="007B6F55" w:rsidP="001743DF">
      <w:pPr>
        <w:spacing w:after="0" w:line="240" w:lineRule="auto"/>
      </w:pPr>
      <w:r>
        <w:separator/>
      </w:r>
    </w:p>
  </w:footnote>
  <w:footnote w:type="continuationSeparator" w:id="0">
    <w:p w:rsidR="007B6F55" w:rsidRDefault="007B6F55" w:rsidP="0017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3DF" w:rsidRDefault="001743DF">
    <w:pPr>
      <w:pStyle w:val="lfej"/>
    </w:pPr>
    <w:r>
      <w:rPr>
        <w:noProof/>
      </w:rPr>
      <w:drawing>
        <wp:inline distT="0" distB="0" distL="0" distR="0" wp14:anchorId="61620DFD">
          <wp:extent cx="1926590" cy="7499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CE2"/>
    <w:multiLevelType w:val="hybridMultilevel"/>
    <w:tmpl w:val="C1821F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EED"/>
    <w:rsid w:val="001743DF"/>
    <w:rsid w:val="00217EED"/>
    <w:rsid w:val="006D4B19"/>
    <w:rsid w:val="007B6F55"/>
    <w:rsid w:val="00BC1695"/>
    <w:rsid w:val="00C65590"/>
    <w:rsid w:val="00E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0064"/>
  <w15:docId w15:val="{4B1BA01F-3E78-4A46-BDF9-DD892F89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7EE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nhideWhenUsed/>
    <w:qFormat/>
    <w:rsid w:val="00217EED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7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3D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7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3DF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C16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Siketné Csőke Erika</cp:lastModifiedBy>
  <cp:revision>4</cp:revision>
  <dcterms:created xsi:type="dcterms:W3CDTF">2017-09-28T14:01:00Z</dcterms:created>
  <dcterms:modified xsi:type="dcterms:W3CDTF">2018-02-23T09:53:00Z</dcterms:modified>
</cp:coreProperties>
</file>